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0C" w:rsidRPr="00FC680C" w:rsidRDefault="00FC680C" w:rsidP="00EF606F">
      <w:pPr>
        <w:spacing w:line="240" w:lineRule="auto"/>
        <w:jc w:val="center"/>
        <w:rPr>
          <w:rFonts w:ascii="Arial" w:hAnsi="Arial" w:cs="Arial"/>
          <w:b/>
          <w:sz w:val="24"/>
          <w:szCs w:val="24"/>
        </w:rPr>
      </w:pPr>
      <w:r w:rsidRPr="00FC680C">
        <w:rPr>
          <w:rFonts w:ascii="Arial" w:hAnsi="Arial" w:cs="Arial"/>
          <w:b/>
          <w:sz w:val="24"/>
          <w:szCs w:val="24"/>
        </w:rPr>
        <w:t>CONSTRUCTIVISMO  Y COMPETENCIA LECTORA</w:t>
      </w:r>
    </w:p>
    <w:p w:rsidR="00FC680C" w:rsidRPr="00FC680C" w:rsidRDefault="00FC680C" w:rsidP="00EF606F">
      <w:pPr>
        <w:spacing w:line="240" w:lineRule="auto"/>
        <w:jc w:val="center"/>
        <w:rPr>
          <w:rFonts w:ascii="Arial" w:hAnsi="Arial" w:cs="Arial"/>
          <w:b/>
          <w:sz w:val="24"/>
          <w:szCs w:val="24"/>
        </w:rPr>
      </w:pPr>
      <w:r w:rsidRPr="00FC680C">
        <w:rPr>
          <w:rFonts w:ascii="Arial" w:hAnsi="Arial" w:cs="Arial"/>
          <w:b/>
          <w:sz w:val="24"/>
          <w:szCs w:val="24"/>
        </w:rPr>
        <w:t>M.C. MARIA MARTHA MORENO MARTINEZ.</w:t>
      </w:r>
    </w:p>
    <w:p w:rsidR="00FC680C" w:rsidRPr="00FC680C" w:rsidRDefault="00FC680C" w:rsidP="00EF606F">
      <w:pPr>
        <w:spacing w:line="240" w:lineRule="auto"/>
        <w:jc w:val="center"/>
        <w:rPr>
          <w:rFonts w:ascii="Arial" w:hAnsi="Arial" w:cs="Arial"/>
          <w:b/>
          <w:sz w:val="24"/>
          <w:szCs w:val="24"/>
        </w:rPr>
      </w:pPr>
      <w:proofErr w:type="spellStart"/>
      <w:r w:rsidRPr="00FC680C">
        <w:rPr>
          <w:rFonts w:ascii="Arial" w:hAnsi="Arial" w:cs="Arial"/>
          <w:b/>
          <w:sz w:val="24"/>
          <w:szCs w:val="24"/>
        </w:rPr>
        <w:t>CBTSis</w:t>
      </w:r>
      <w:proofErr w:type="spellEnd"/>
      <w:r w:rsidRPr="00FC680C">
        <w:rPr>
          <w:rFonts w:ascii="Arial" w:hAnsi="Arial" w:cs="Arial"/>
          <w:b/>
          <w:sz w:val="24"/>
          <w:szCs w:val="24"/>
        </w:rPr>
        <w:t xml:space="preserve"> 147 </w:t>
      </w:r>
    </w:p>
    <w:p w:rsidR="00FC680C" w:rsidRPr="00FC680C" w:rsidRDefault="00FC680C" w:rsidP="0077134D">
      <w:pPr>
        <w:spacing w:line="240" w:lineRule="auto"/>
        <w:jc w:val="center"/>
        <w:rPr>
          <w:rFonts w:ascii="Arial" w:hAnsi="Arial" w:cs="Arial"/>
          <w:b/>
          <w:sz w:val="24"/>
          <w:szCs w:val="24"/>
        </w:rPr>
      </w:pPr>
      <w:r w:rsidRPr="00FC680C">
        <w:rPr>
          <w:rFonts w:ascii="Arial" w:hAnsi="Arial" w:cs="Arial"/>
          <w:b/>
          <w:sz w:val="24"/>
          <w:szCs w:val="24"/>
        </w:rPr>
        <w:t>ACAMBARO, GTO.</w:t>
      </w:r>
    </w:p>
    <w:p w:rsidR="00E93849" w:rsidRPr="00FC680C" w:rsidRDefault="00E93849" w:rsidP="00EF606F">
      <w:pPr>
        <w:spacing w:line="240" w:lineRule="auto"/>
        <w:rPr>
          <w:rFonts w:ascii="Arial" w:hAnsi="Arial" w:cs="Arial"/>
          <w:b/>
          <w:sz w:val="24"/>
          <w:szCs w:val="24"/>
        </w:rPr>
      </w:pPr>
      <w:r w:rsidRPr="00FC680C">
        <w:rPr>
          <w:rFonts w:ascii="Arial" w:hAnsi="Arial" w:cs="Arial"/>
          <w:b/>
          <w:sz w:val="24"/>
          <w:szCs w:val="24"/>
        </w:rPr>
        <w:t>Introducción.</w:t>
      </w:r>
    </w:p>
    <w:p w:rsidR="00E146E4" w:rsidRDefault="00A92407" w:rsidP="00EF606F">
      <w:pPr>
        <w:spacing w:line="360" w:lineRule="auto"/>
        <w:jc w:val="both"/>
        <w:rPr>
          <w:rFonts w:ascii="Arial" w:hAnsi="Arial" w:cs="Arial"/>
          <w:sz w:val="24"/>
          <w:szCs w:val="24"/>
        </w:rPr>
      </w:pPr>
      <w:r>
        <w:rPr>
          <w:rFonts w:ascii="Arial" w:hAnsi="Arial" w:cs="Arial"/>
          <w:sz w:val="24"/>
          <w:szCs w:val="24"/>
        </w:rPr>
        <w:t>Ya en el 1996, cuando se publicó el Informe “La educación encierra un tesoro”, se analizaban en él los retos de la educación para el siglo XXI y fue entonces cuando se sientan también las bases para el modelo educativo que ha estado promoviendo la OCDE entre los 35 miembros que constituyen esta organización, y que ha sido adoptado en la RIEMS.</w:t>
      </w:r>
      <w:r w:rsidR="00E146E4">
        <w:rPr>
          <w:rFonts w:ascii="Arial" w:hAnsi="Arial" w:cs="Arial"/>
          <w:sz w:val="24"/>
          <w:szCs w:val="24"/>
        </w:rPr>
        <w:t xml:space="preserve"> </w:t>
      </w:r>
    </w:p>
    <w:p w:rsidR="00E146E4" w:rsidRPr="003A1A89" w:rsidRDefault="00E146E4" w:rsidP="00EF606F">
      <w:pPr>
        <w:spacing w:line="360" w:lineRule="auto"/>
        <w:jc w:val="both"/>
        <w:rPr>
          <w:rFonts w:ascii="Arial" w:hAnsi="Arial" w:cs="Arial"/>
          <w:sz w:val="24"/>
          <w:szCs w:val="24"/>
        </w:rPr>
      </w:pPr>
      <w:r>
        <w:rPr>
          <w:rFonts w:ascii="Arial" w:hAnsi="Arial" w:cs="Arial"/>
          <w:sz w:val="24"/>
          <w:szCs w:val="24"/>
        </w:rPr>
        <w:t xml:space="preserve">En este documento, se destacan las características que habría de tener el ciudadano del siglo XXI, las cuales se fincan cuatro soportes, ellos son: </w:t>
      </w:r>
      <w:r w:rsidR="003A1A89">
        <w:rPr>
          <w:rFonts w:ascii="Arial" w:hAnsi="Arial" w:cs="Arial"/>
          <w:sz w:val="24"/>
          <w:szCs w:val="24"/>
        </w:rPr>
        <w:t>a</w:t>
      </w:r>
      <w:r w:rsidRPr="003A1A89">
        <w:rPr>
          <w:rFonts w:ascii="Arial" w:hAnsi="Arial" w:cs="Arial"/>
          <w:sz w:val="24"/>
          <w:szCs w:val="24"/>
        </w:rPr>
        <w:t xml:space="preserve">prender </w:t>
      </w:r>
      <w:r w:rsidR="003A1A89">
        <w:rPr>
          <w:rFonts w:ascii="Arial" w:hAnsi="Arial" w:cs="Arial"/>
          <w:sz w:val="24"/>
          <w:szCs w:val="24"/>
        </w:rPr>
        <w:t>a ser, a</w:t>
      </w:r>
      <w:r w:rsidRPr="003A1A89">
        <w:rPr>
          <w:rFonts w:ascii="Arial" w:hAnsi="Arial" w:cs="Arial"/>
          <w:sz w:val="24"/>
          <w:szCs w:val="24"/>
        </w:rPr>
        <w:t>prender a conocer</w:t>
      </w:r>
      <w:r w:rsidR="003A1A89">
        <w:rPr>
          <w:rFonts w:ascii="Arial" w:hAnsi="Arial" w:cs="Arial"/>
          <w:sz w:val="24"/>
          <w:szCs w:val="24"/>
        </w:rPr>
        <w:t>, a</w:t>
      </w:r>
      <w:r w:rsidRPr="003A1A89">
        <w:rPr>
          <w:rFonts w:ascii="Arial" w:hAnsi="Arial" w:cs="Arial"/>
          <w:sz w:val="24"/>
          <w:szCs w:val="24"/>
        </w:rPr>
        <w:t>prender a hacer</w:t>
      </w:r>
      <w:r w:rsidR="003A1A89">
        <w:rPr>
          <w:rFonts w:ascii="Arial" w:hAnsi="Arial" w:cs="Arial"/>
          <w:sz w:val="24"/>
          <w:szCs w:val="24"/>
        </w:rPr>
        <w:t xml:space="preserve">, y aprender a </w:t>
      </w:r>
      <w:r w:rsidRPr="003A1A89">
        <w:rPr>
          <w:rFonts w:ascii="Arial" w:hAnsi="Arial" w:cs="Arial"/>
          <w:sz w:val="24"/>
          <w:szCs w:val="24"/>
        </w:rPr>
        <w:t>convivir.</w:t>
      </w:r>
    </w:p>
    <w:p w:rsidR="00E146E4" w:rsidRDefault="00E146E4" w:rsidP="00EF606F">
      <w:pPr>
        <w:spacing w:line="360" w:lineRule="auto"/>
        <w:jc w:val="both"/>
        <w:rPr>
          <w:rFonts w:ascii="Arial" w:hAnsi="Arial" w:cs="Arial"/>
          <w:sz w:val="24"/>
          <w:szCs w:val="24"/>
        </w:rPr>
      </w:pPr>
      <w:r>
        <w:rPr>
          <w:rFonts w:ascii="Arial" w:hAnsi="Arial" w:cs="Arial"/>
          <w:sz w:val="24"/>
          <w:szCs w:val="24"/>
        </w:rPr>
        <w:t>La propuesta que se describe a continuación se enlaza estrechamente con este modelo en la medida que implica el</w:t>
      </w:r>
      <w:r w:rsidR="00DC3E42">
        <w:rPr>
          <w:rFonts w:ascii="Arial" w:hAnsi="Arial" w:cs="Arial"/>
          <w:sz w:val="24"/>
          <w:szCs w:val="24"/>
        </w:rPr>
        <w:t xml:space="preserve"> conocimiento y operación de la</w:t>
      </w:r>
      <w:r>
        <w:rPr>
          <w:rFonts w:ascii="Arial" w:hAnsi="Arial" w:cs="Arial"/>
          <w:sz w:val="24"/>
          <w:szCs w:val="24"/>
        </w:rPr>
        <w:t xml:space="preserve"> metodología, </w:t>
      </w:r>
      <w:r w:rsidR="00DC3E42">
        <w:rPr>
          <w:rFonts w:ascii="Arial" w:hAnsi="Arial" w:cs="Arial"/>
          <w:sz w:val="24"/>
          <w:szCs w:val="24"/>
        </w:rPr>
        <w:t xml:space="preserve">constructivista del aprendizaje, la cual promueve la adquisición de aprendizajes significativos y por tanto, del </w:t>
      </w:r>
      <w:proofErr w:type="spellStart"/>
      <w:r w:rsidR="00DC3E42">
        <w:rPr>
          <w:rFonts w:ascii="Arial" w:hAnsi="Arial" w:cs="Arial"/>
          <w:sz w:val="24"/>
          <w:szCs w:val="24"/>
        </w:rPr>
        <w:t>autoaprendizaje</w:t>
      </w:r>
      <w:proofErr w:type="spellEnd"/>
      <w:r w:rsidR="00DC3E42">
        <w:rPr>
          <w:rFonts w:ascii="Arial" w:hAnsi="Arial" w:cs="Arial"/>
          <w:sz w:val="24"/>
          <w:szCs w:val="24"/>
        </w:rPr>
        <w:t xml:space="preserve"> en la medida que el alumno construye su propio conocimiento.</w:t>
      </w:r>
    </w:p>
    <w:p w:rsidR="00DC3E42" w:rsidRDefault="00DC3E42" w:rsidP="00EF606F">
      <w:pPr>
        <w:spacing w:line="360" w:lineRule="auto"/>
        <w:jc w:val="both"/>
        <w:rPr>
          <w:rFonts w:ascii="Arial" w:hAnsi="Arial" w:cs="Arial"/>
          <w:sz w:val="24"/>
          <w:szCs w:val="24"/>
        </w:rPr>
      </w:pPr>
      <w:r>
        <w:rPr>
          <w:rFonts w:ascii="Arial" w:hAnsi="Arial" w:cs="Arial"/>
          <w:sz w:val="24"/>
          <w:szCs w:val="24"/>
        </w:rPr>
        <w:t>El uso del método constructivista se ha ido implementando poco a poco a partir de la capacitación docente generada a partir del programa del PROFORDEMS, no obstante, aún falta mucho por hacer en el campo de la capacitación de los profesores para que se pueda garantizar la verdadera operación del constructivismo.</w:t>
      </w:r>
    </w:p>
    <w:p w:rsidR="008A5C8D" w:rsidRDefault="00DC3E42" w:rsidP="00EF606F">
      <w:pPr>
        <w:spacing w:line="360" w:lineRule="auto"/>
        <w:jc w:val="both"/>
        <w:rPr>
          <w:rFonts w:ascii="Arial" w:hAnsi="Arial" w:cs="Arial"/>
          <w:sz w:val="24"/>
          <w:szCs w:val="24"/>
        </w:rPr>
      </w:pPr>
      <w:r>
        <w:rPr>
          <w:rFonts w:ascii="Arial" w:hAnsi="Arial" w:cs="Arial"/>
          <w:sz w:val="24"/>
          <w:szCs w:val="24"/>
        </w:rPr>
        <w:t>Dos de lo</w:t>
      </w:r>
      <w:r w:rsidR="008A5C8D">
        <w:rPr>
          <w:rFonts w:ascii="Arial" w:hAnsi="Arial" w:cs="Arial"/>
          <w:sz w:val="24"/>
          <w:szCs w:val="24"/>
        </w:rPr>
        <w:t xml:space="preserve">s factores que han entorpecido </w:t>
      </w:r>
      <w:r>
        <w:rPr>
          <w:rFonts w:ascii="Arial" w:hAnsi="Arial" w:cs="Arial"/>
          <w:sz w:val="24"/>
          <w:szCs w:val="24"/>
        </w:rPr>
        <w:t xml:space="preserve"> la operación de la teoría constructivista </w:t>
      </w:r>
      <w:r w:rsidR="008A5C8D">
        <w:rPr>
          <w:rFonts w:ascii="Arial" w:hAnsi="Arial" w:cs="Arial"/>
          <w:sz w:val="24"/>
          <w:szCs w:val="24"/>
        </w:rPr>
        <w:t xml:space="preserve">en las aulas </w:t>
      </w:r>
      <w:r>
        <w:rPr>
          <w:rFonts w:ascii="Arial" w:hAnsi="Arial" w:cs="Arial"/>
          <w:sz w:val="24"/>
          <w:szCs w:val="24"/>
        </w:rPr>
        <w:t>son los siguientes: los libros de texto editados por el Fondo de Cul</w:t>
      </w:r>
      <w:r w:rsidR="008A5C8D">
        <w:rPr>
          <w:rFonts w:ascii="Arial" w:hAnsi="Arial" w:cs="Arial"/>
          <w:sz w:val="24"/>
          <w:szCs w:val="24"/>
        </w:rPr>
        <w:t>tura Económica no presentan una estructura constructivista, y los alumnos presentan serias deficiencias en competencia lectora.</w:t>
      </w:r>
    </w:p>
    <w:p w:rsidR="008A5C8D" w:rsidRDefault="008A5C8D" w:rsidP="00EF606F">
      <w:pPr>
        <w:spacing w:line="360" w:lineRule="auto"/>
        <w:jc w:val="both"/>
        <w:rPr>
          <w:rFonts w:ascii="Arial" w:hAnsi="Arial" w:cs="Arial"/>
          <w:sz w:val="24"/>
          <w:szCs w:val="24"/>
        </w:rPr>
      </w:pPr>
      <w:r>
        <w:rPr>
          <w:rFonts w:ascii="Arial" w:hAnsi="Arial" w:cs="Arial"/>
          <w:sz w:val="24"/>
          <w:szCs w:val="24"/>
        </w:rPr>
        <w:lastRenderedPageBreak/>
        <w:t>Por otra parte, existe un desperdicio de tiempo en el primer semestre, pues la estancia de los alumnos en el plantel es de apenas 4.8 Hs., incluyendo la tutoría.</w:t>
      </w:r>
    </w:p>
    <w:p w:rsidR="00E93849" w:rsidRDefault="008A5C8D" w:rsidP="00EF606F">
      <w:pPr>
        <w:spacing w:line="360" w:lineRule="auto"/>
        <w:jc w:val="both"/>
        <w:rPr>
          <w:rFonts w:ascii="Arial" w:hAnsi="Arial" w:cs="Arial"/>
          <w:sz w:val="24"/>
          <w:szCs w:val="24"/>
        </w:rPr>
      </w:pPr>
      <w:r>
        <w:rPr>
          <w:rFonts w:ascii="Arial" w:hAnsi="Arial" w:cs="Arial"/>
          <w:sz w:val="24"/>
          <w:szCs w:val="24"/>
        </w:rPr>
        <w:t xml:space="preserve">La presente propuesta </w:t>
      </w:r>
      <w:r w:rsidR="00FC680C">
        <w:rPr>
          <w:rFonts w:ascii="Arial" w:hAnsi="Arial" w:cs="Arial"/>
          <w:sz w:val="24"/>
          <w:szCs w:val="24"/>
        </w:rPr>
        <w:t>pretende conjuntar estos cuatro elementos, es decir: promover el constructivismo, contribuir para mejorar la competencia lectora de los alumnos y elevar el tiempo de permanencia  de los alumnos en  la escuela</w:t>
      </w:r>
      <w:r w:rsidR="00DC3E42">
        <w:rPr>
          <w:rFonts w:ascii="Arial" w:hAnsi="Arial" w:cs="Arial"/>
          <w:sz w:val="24"/>
          <w:szCs w:val="24"/>
        </w:rPr>
        <w:t xml:space="preserve"> </w:t>
      </w:r>
    </w:p>
    <w:p w:rsidR="007C1429" w:rsidRPr="00FC680C" w:rsidRDefault="00480C24" w:rsidP="00EF606F">
      <w:pPr>
        <w:spacing w:line="240" w:lineRule="auto"/>
        <w:rPr>
          <w:rFonts w:ascii="Arial" w:hAnsi="Arial" w:cs="Arial"/>
          <w:b/>
          <w:sz w:val="24"/>
          <w:szCs w:val="24"/>
        </w:rPr>
      </w:pPr>
      <w:r w:rsidRPr="00FC680C">
        <w:rPr>
          <w:rFonts w:ascii="Arial" w:hAnsi="Arial" w:cs="Arial"/>
          <w:b/>
          <w:sz w:val="24"/>
          <w:szCs w:val="24"/>
        </w:rPr>
        <w:t>Marco Conceptual.</w:t>
      </w:r>
    </w:p>
    <w:p w:rsidR="00480C24" w:rsidRDefault="00480C24" w:rsidP="00EF606F">
      <w:pPr>
        <w:spacing w:line="360" w:lineRule="auto"/>
        <w:jc w:val="both"/>
        <w:rPr>
          <w:rFonts w:ascii="Arial" w:hAnsi="Arial" w:cs="Arial"/>
          <w:sz w:val="24"/>
          <w:szCs w:val="24"/>
        </w:rPr>
      </w:pPr>
      <w:r w:rsidRPr="00480C24">
        <w:rPr>
          <w:rFonts w:ascii="Arial" w:hAnsi="Arial" w:cs="Arial"/>
          <w:sz w:val="24"/>
          <w:szCs w:val="24"/>
        </w:rPr>
        <w:t>La Reforma Integral de la Educación Media Superior, (RIEMS)</w:t>
      </w:r>
      <w:r>
        <w:rPr>
          <w:rFonts w:ascii="Arial" w:hAnsi="Arial" w:cs="Arial"/>
          <w:sz w:val="24"/>
          <w:szCs w:val="24"/>
        </w:rPr>
        <w:t xml:space="preserve"> se sustenta en varios soportes teóricos, entre los que podemos mencionar: la educación basada en competencias, el </w:t>
      </w:r>
      <w:proofErr w:type="spellStart"/>
      <w:r>
        <w:rPr>
          <w:rFonts w:ascii="Arial" w:hAnsi="Arial" w:cs="Arial"/>
          <w:sz w:val="24"/>
          <w:szCs w:val="24"/>
        </w:rPr>
        <w:t>autoaprendizaje</w:t>
      </w:r>
      <w:proofErr w:type="spellEnd"/>
      <w:r>
        <w:rPr>
          <w:rFonts w:ascii="Arial" w:hAnsi="Arial" w:cs="Arial"/>
          <w:sz w:val="24"/>
          <w:szCs w:val="24"/>
        </w:rPr>
        <w:t>, el aprendizaje sign</w:t>
      </w:r>
      <w:r w:rsidR="00C7021B">
        <w:rPr>
          <w:rFonts w:ascii="Arial" w:hAnsi="Arial" w:cs="Arial"/>
          <w:sz w:val="24"/>
          <w:szCs w:val="24"/>
        </w:rPr>
        <w:t>ificativo, y el constructivismo, así como en los roles que juegan en el aprendizaje tanto</w:t>
      </w:r>
      <w:r w:rsidR="00523480">
        <w:rPr>
          <w:rFonts w:ascii="Arial" w:hAnsi="Arial" w:cs="Arial"/>
          <w:sz w:val="24"/>
          <w:szCs w:val="24"/>
        </w:rPr>
        <w:t xml:space="preserve"> el profesor como el estudiante y la competencia lectora</w:t>
      </w:r>
    </w:p>
    <w:p w:rsidR="00480C24" w:rsidRDefault="00480C24" w:rsidP="00EF606F">
      <w:pPr>
        <w:spacing w:line="360" w:lineRule="auto"/>
        <w:jc w:val="both"/>
        <w:rPr>
          <w:rFonts w:ascii="Arial" w:hAnsi="Arial" w:cs="Arial"/>
          <w:sz w:val="24"/>
          <w:szCs w:val="24"/>
        </w:rPr>
      </w:pPr>
      <w:r>
        <w:rPr>
          <w:rFonts w:ascii="Arial" w:hAnsi="Arial" w:cs="Arial"/>
          <w:sz w:val="24"/>
          <w:szCs w:val="24"/>
        </w:rPr>
        <w:t>Se pueden sentar las bases del enfoque por competencias</w:t>
      </w:r>
      <w:r w:rsidR="006608BA">
        <w:rPr>
          <w:rFonts w:ascii="Arial" w:hAnsi="Arial" w:cs="Arial"/>
          <w:sz w:val="24"/>
          <w:szCs w:val="24"/>
        </w:rPr>
        <w:t xml:space="preserve"> y del </w:t>
      </w:r>
      <w:proofErr w:type="spellStart"/>
      <w:r w:rsidR="006608BA">
        <w:rPr>
          <w:rFonts w:ascii="Arial" w:hAnsi="Arial" w:cs="Arial"/>
          <w:sz w:val="24"/>
          <w:szCs w:val="24"/>
        </w:rPr>
        <w:t>autoaprendizaje</w:t>
      </w:r>
      <w:proofErr w:type="spellEnd"/>
      <w:r>
        <w:rPr>
          <w:rFonts w:ascii="Arial" w:hAnsi="Arial" w:cs="Arial"/>
          <w:sz w:val="24"/>
          <w:szCs w:val="24"/>
        </w:rPr>
        <w:t xml:space="preserve"> a raíz del informe de la UNESCO de Jaques </w:t>
      </w:r>
      <w:proofErr w:type="spellStart"/>
      <w:r>
        <w:rPr>
          <w:rFonts w:ascii="Arial" w:hAnsi="Arial" w:cs="Arial"/>
          <w:sz w:val="24"/>
          <w:szCs w:val="24"/>
        </w:rPr>
        <w:t>Delors</w:t>
      </w:r>
      <w:proofErr w:type="spellEnd"/>
      <w:r>
        <w:rPr>
          <w:rFonts w:ascii="Arial" w:hAnsi="Arial" w:cs="Arial"/>
          <w:sz w:val="24"/>
          <w:szCs w:val="24"/>
        </w:rPr>
        <w:t xml:space="preserve"> “La educación encierra un tesoro”, en el que se establece que el ser humano del siglo XXI, debe ser capaz de: </w:t>
      </w:r>
      <w:r w:rsidR="00775FC1">
        <w:rPr>
          <w:rFonts w:ascii="Arial" w:hAnsi="Arial" w:cs="Arial"/>
          <w:sz w:val="24"/>
          <w:szCs w:val="24"/>
        </w:rPr>
        <w:t xml:space="preserve">aprender a hacer, </w:t>
      </w:r>
      <w:r>
        <w:rPr>
          <w:rFonts w:ascii="Arial" w:hAnsi="Arial" w:cs="Arial"/>
          <w:sz w:val="24"/>
          <w:szCs w:val="24"/>
        </w:rPr>
        <w:t xml:space="preserve">aprender a conocer, aprender a ser, </w:t>
      </w:r>
      <w:r w:rsidR="006608BA">
        <w:rPr>
          <w:rFonts w:ascii="Arial" w:hAnsi="Arial" w:cs="Arial"/>
          <w:sz w:val="24"/>
          <w:szCs w:val="24"/>
        </w:rPr>
        <w:t>y aprender a vivir juntos, estos cuatro pilares definen el perfil del hombre de nuestro tiempo.</w:t>
      </w:r>
    </w:p>
    <w:p w:rsidR="006608BA" w:rsidRDefault="006608BA" w:rsidP="00EF606F">
      <w:pPr>
        <w:spacing w:line="360" w:lineRule="auto"/>
        <w:jc w:val="both"/>
        <w:rPr>
          <w:rFonts w:ascii="Arial" w:hAnsi="Arial" w:cs="Arial"/>
          <w:sz w:val="24"/>
          <w:szCs w:val="24"/>
        </w:rPr>
      </w:pPr>
      <w:r>
        <w:rPr>
          <w:rFonts w:ascii="Arial" w:hAnsi="Arial" w:cs="Arial"/>
          <w:sz w:val="24"/>
          <w:szCs w:val="24"/>
        </w:rPr>
        <w:t xml:space="preserve">El aprendizaje significativo, por su parte es un concepto desarrollado por </w:t>
      </w:r>
      <w:proofErr w:type="spellStart"/>
      <w:r w:rsidRPr="00C01048">
        <w:rPr>
          <w:rFonts w:ascii="Arial" w:hAnsi="Arial" w:cs="Arial"/>
          <w:sz w:val="24"/>
          <w:szCs w:val="24"/>
        </w:rPr>
        <w:t>Ausubel</w:t>
      </w:r>
      <w:proofErr w:type="spellEnd"/>
      <w:r w:rsidRPr="00C01048">
        <w:rPr>
          <w:rFonts w:ascii="Arial" w:hAnsi="Arial" w:cs="Arial"/>
          <w:sz w:val="24"/>
          <w:szCs w:val="24"/>
        </w:rPr>
        <w:t>,</w:t>
      </w:r>
      <w:r>
        <w:rPr>
          <w:rFonts w:ascii="Arial" w:hAnsi="Arial" w:cs="Arial"/>
          <w:sz w:val="24"/>
          <w:szCs w:val="24"/>
        </w:rPr>
        <w:t xml:space="preserve"> quien sostiene que el aprendizaje está estrechamente relacionado a los conocimientos previos que posee el ser humano. De ahí que la activación cognitiva es un factor determinante para el aprendizaje. Lo cual justifica el momento de la motivación presente en las secuencias didácticas. Pues es </w:t>
      </w:r>
      <w:r w:rsidR="00C7021B">
        <w:rPr>
          <w:rFonts w:ascii="Arial" w:hAnsi="Arial" w:cs="Arial"/>
          <w:sz w:val="24"/>
          <w:szCs w:val="24"/>
        </w:rPr>
        <w:t>aquí</w:t>
      </w:r>
      <w:r>
        <w:rPr>
          <w:rFonts w:ascii="Arial" w:hAnsi="Arial" w:cs="Arial"/>
          <w:sz w:val="24"/>
          <w:szCs w:val="24"/>
        </w:rPr>
        <w:t xml:space="preserve"> donde se sientan las bases de los conocimientos nuevos.</w:t>
      </w:r>
    </w:p>
    <w:p w:rsidR="00C7021B" w:rsidRDefault="00C7021B" w:rsidP="00EF606F">
      <w:pPr>
        <w:spacing w:line="360" w:lineRule="auto"/>
        <w:jc w:val="both"/>
        <w:rPr>
          <w:rFonts w:ascii="Arial" w:hAnsi="Arial" w:cs="Arial"/>
          <w:sz w:val="24"/>
          <w:szCs w:val="24"/>
        </w:rPr>
      </w:pPr>
      <w:r>
        <w:rPr>
          <w:rFonts w:ascii="Arial" w:hAnsi="Arial" w:cs="Arial"/>
          <w:sz w:val="24"/>
          <w:szCs w:val="24"/>
        </w:rPr>
        <w:t>Contrario a la teoría tradicionalista, la teoría Constructivista del aprendizaje sostiene que para que los conocimientos sean significativos e impacten la memoria a largo plazo, el alumno “debe construir su propio conocimiento”, ello implica el desarrollo de otras competencias como la reflexión, la crítica y el análisis.</w:t>
      </w:r>
    </w:p>
    <w:p w:rsidR="00C7021B" w:rsidRDefault="00C7021B" w:rsidP="00EF606F">
      <w:pPr>
        <w:spacing w:line="360" w:lineRule="auto"/>
        <w:jc w:val="both"/>
        <w:rPr>
          <w:rFonts w:ascii="Arial" w:hAnsi="Arial" w:cs="Arial"/>
          <w:sz w:val="24"/>
          <w:szCs w:val="24"/>
        </w:rPr>
      </w:pPr>
      <w:r>
        <w:rPr>
          <w:rFonts w:ascii="Arial" w:hAnsi="Arial" w:cs="Arial"/>
          <w:sz w:val="24"/>
          <w:szCs w:val="24"/>
        </w:rPr>
        <w:lastRenderedPageBreak/>
        <w:t>Aunado a lo anterior, el profesor debe jugar el papel de orientador o guía, en tanto que el alumno juega un papel activo y se involucra directamente en el aprendizaje y su memoria está activa constantemente para permitir el acceso a los nuevos conocimientos a partir de la confrontación con los que ya tiene en su estructura cognitiva.</w:t>
      </w:r>
    </w:p>
    <w:p w:rsidR="00523480" w:rsidRDefault="00523480" w:rsidP="00EF606F">
      <w:pPr>
        <w:spacing w:line="360" w:lineRule="auto"/>
        <w:jc w:val="both"/>
        <w:rPr>
          <w:rFonts w:ascii="Arial" w:hAnsi="Arial" w:cs="Arial"/>
          <w:sz w:val="24"/>
          <w:szCs w:val="24"/>
        </w:rPr>
      </w:pPr>
      <w:r>
        <w:rPr>
          <w:rFonts w:ascii="Arial" w:hAnsi="Arial" w:cs="Arial"/>
          <w:sz w:val="24"/>
          <w:szCs w:val="24"/>
        </w:rPr>
        <w:t>Actualmente, la forma más próxima de acercarnos al mundo que nos rodea es a través de las tecnologías de la información y la comunicación, por lo que  la</w:t>
      </w:r>
      <w:r w:rsidR="004F6F72">
        <w:rPr>
          <w:rFonts w:ascii="Arial" w:hAnsi="Arial" w:cs="Arial"/>
          <w:sz w:val="24"/>
          <w:szCs w:val="24"/>
        </w:rPr>
        <w:t xml:space="preserve"> competencia lectora resulta </w:t>
      </w:r>
      <w:r>
        <w:rPr>
          <w:rFonts w:ascii="Arial" w:hAnsi="Arial" w:cs="Arial"/>
          <w:sz w:val="24"/>
          <w:szCs w:val="24"/>
        </w:rPr>
        <w:t xml:space="preserve"> indispensable para enfrentar con éxito la selección</w:t>
      </w:r>
      <w:r w:rsidR="004F6F72">
        <w:rPr>
          <w:rFonts w:ascii="Arial" w:hAnsi="Arial" w:cs="Arial"/>
          <w:sz w:val="24"/>
          <w:szCs w:val="24"/>
        </w:rPr>
        <w:t xml:space="preserve"> y procesamiento de información y no “ahogarnos” en este mar de datos.</w:t>
      </w:r>
    </w:p>
    <w:p w:rsidR="00C01048" w:rsidRPr="00FC680C" w:rsidRDefault="00C01048" w:rsidP="00EF606F">
      <w:pPr>
        <w:spacing w:line="360" w:lineRule="auto"/>
        <w:jc w:val="both"/>
        <w:rPr>
          <w:rFonts w:ascii="Arial" w:hAnsi="Arial" w:cs="Arial"/>
          <w:b/>
          <w:sz w:val="24"/>
          <w:szCs w:val="24"/>
        </w:rPr>
      </w:pPr>
      <w:r w:rsidRPr="00FC680C">
        <w:rPr>
          <w:rFonts w:ascii="Arial" w:hAnsi="Arial" w:cs="Arial"/>
          <w:b/>
          <w:sz w:val="24"/>
          <w:szCs w:val="24"/>
        </w:rPr>
        <w:t>Diagnóstico.</w:t>
      </w:r>
    </w:p>
    <w:p w:rsidR="00C01048" w:rsidRDefault="00C01048" w:rsidP="00EF606F">
      <w:pPr>
        <w:spacing w:line="360" w:lineRule="auto"/>
        <w:jc w:val="both"/>
        <w:rPr>
          <w:rFonts w:ascii="Arial" w:hAnsi="Arial" w:cs="Arial"/>
          <w:sz w:val="24"/>
          <w:szCs w:val="24"/>
        </w:rPr>
      </w:pPr>
      <w:r>
        <w:rPr>
          <w:rFonts w:ascii="Arial" w:hAnsi="Arial" w:cs="Arial"/>
          <w:sz w:val="24"/>
          <w:szCs w:val="24"/>
        </w:rPr>
        <w:t>A lo largo de mi experiencia  en las aulas he podido constatar los más diversos cambios que se han presentado en la educación. Desde el más puro tradicionalismo hasta el constructivismo requerido en la actualidad. Los tiempos han cambiado y las condiciones de enseñanza aprendizaje también. Actualmente, los medios de comunicación</w:t>
      </w:r>
      <w:r w:rsidR="00523480">
        <w:rPr>
          <w:rFonts w:ascii="Arial" w:hAnsi="Arial" w:cs="Arial"/>
          <w:sz w:val="24"/>
          <w:szCs w:val="24"/>
        </w:rPr>
        <w:t>,</w:t>
      </w:r>
      <w:r>
        <w:rPr>
          <w:rFonts w:ascii="Arial" w:hAnsi="Arial" w:cs="Arial"/>
          <w:sz w:val="24"/>
          <w:szCs w:val="24"/>
        </w:rPr>
        <w:t xml:space="preserve"> tan sofisticados</w:t>
      </w:r>
      <w:r w:rsidR="00523480">
        <w:rPr>
          <w:rFonts w:ascii="Arial" w:hAnsi="Arial" w:cs="Arial"/>
          <w:sz w:val="24"/>
          <w:szCs w:val="24"/>
        </w:rPr>
        <w:t>,</w:t>
      </w:r>
      <w:r>
        <w:rPr>
          <w:rFonts w:ascii="Arial" w:hAnsi="Arial" w:cs="Arial"/>
          <w:sz w:val="24"/>
          <w:szCs w:val="24"/>
        </w:rPr>
        <w:t xml:space="preserve"> nos han permitido “asomarnos” a otros sistemas educativos exitosos, tales como el de Finlandia, Corea y actualmente China. La apuesta en todos ellos es, efectivamente por el constructivismo, no obstante que cada uno muestra sus propios matices.</w:t>
      </w:r>
    </w:p>
    <w:p w:rsidR="00C01048" w:rsidRDefault="00C01048" w:rsidP="00EF606F">
      <w:pPr>
        <w:spacing w:line="360" w:lineRule="auto"/>
        <w:jc w:val="both"/>
        <w:rPr>
          <w:rFonts w:ascii="Arial" w:hAnsi="Arial" w:cs="Arial"/>
          <w:sz w:val="24"/>
          <w:szCs w:val="24"/>
        </w:rPr>
      </w:pPr>
      <w:r>
        <w:rPr>
          <w:rFonts w:ascii="Arial" w:hAnsi="Arial" w:cs="Arial"/>
          <w:sz w:val="24"/>
          <w:szCs w:val="24"/>
        </w:rPr>
        <w:t>Lo que es claro es que para las condiciones de la vida moderna, hasta ahora, el constructivismo es la mejor oferta educativa, lo cual</w:t>
      </w:r>
      <w:r w:rsidR="00523480">
        <w:rPr>
          <w:rFonts w:ascii="Arial" w:hAnsi="Arial" w:cs="Arial"/>
          <w:sz w:val="24"/>
          <w:szCs w:val="24"/>
        </w:rPr>
        <w:t xml:space="preserve">, asociado a una buena competencia lectora, </w:t>
      </w:r>
      <w:r>
        <w:rPr>
          <w:rFonts w:ascii="Arial" w:hAnsi="Arial" w:cs="Arial"/>
          <w:sz w:val="24"/>
          <w:szCs w:val="24"/>
        </w:rPr>
        <w:t xml:space="preserve"> debe conducir al </w:t>
      </w:r>
      <w:proofErr w:type="spellStart"/>
      <w:r>
        <w:rPr>
          <w:rFonts w:ascii="Arial" w:hAnsi="Arial" w:cs="Arial"/>
          <w:sz w:val="24"/>
          <w:szCs w:val="24"/>
        </w:rPr>
        <w:t>autoaprendizaje</w:t>
      </w:r>
      <w:proofErr w:type="spellEnd"/>
      <w:r w:rsidR="00523480">
        <w:rPr>
          <w:rFonts w:ascii="Arial" w:hAnsi="Arial" w:cs="Arial"/>
          <w:sz w:val="24"/>
          <w:szCs w:val="24"/>
        </w:rPr>
        <w:t>, y por lo tanto, a la obtención de aprendizajes significativos que impacten directamente la relación entre el  individuo y su medio ambiente.</w:t>
      </w:r>
    </w:p>
    <w:p w:rsidR="00523480" w:rsidRDefault="002D4C6D" w:rsidP="00EF606F">
      <w:pPr>
        <w:spacing w:line="360" w:lineRule="auto"/>
        <w:jc w:val="both"/>
        <w:rPr>
          <w:rFonts w:ascii="Arial" w:hAnsi="Arial" w:cs="Arial"/>
          <w:sz w:val="24"/>
          <w:szCs w:val="24"/>
        </w:rPr>
      </w:pPr>
      <w:r>
        <w:rPr>
          <w:rFonts w:ascii="Arial" w:hAnsi="Arial" w:cs="Arial"/>
          <w:sz w:val="24"/>
          <w:szCs w:val="24"/>
        </w:rPr>
        <w:t xml:space="preserve">La Organización para la Cooperación y el Desarrollo Económico, OCDE, en base a los resultados obtenidos  del examen PISA (evaluación internacional de alumnos) que la educación en México necesita urgentemente un cambio de dirección, porque de seguir así, le tomará a nuestro país 25 años en Matemáticas y 65 en lectura </w:t>
      </w:r>
      <w:r w:rsidR="004A621A">
        <w:rPr>
          <w:rFonts w:ascii="Arial" w:hAnsi="Arial" w:cs="Arial"/>
          <w:sz w:val="24"/>
          <w:szCs w:val="24"/>
        </w:rPr>
        <w:t xml:space="preserve">para </w:t>
      </w:r>
      <w:r>
        <w:rPr>
          <w:rFonts w:ascii="Arial" w:hAnsi="Arial" w:cs="Arial"/>
          <w:sz w:val="24"/>
          <w:szCs w:val="24"/>
        </w:rPr>
        <w:t>alcanzar la media de los países miembros de esta organización.</w:t>
      </w:r>
    </w:p>
    <w:p w:rsidR="004A621A" w:rsidRDefault="004A621A" w:rsidP="00EF606F">
      <w:pPr>
        <w:spacing w:line="360" w:lineRule="auto"/>
        <w:jc w:val="both"/>
        <w:rPr>
          <w:rFonts w:ascii="Arial" w:hAnsi="Arial" w:cs="Arial"/>
          <w:sz w:val="24"/>
          <w:szCs w:val="24"/>
        </w:rPr>
      </w:pPr>
      <w:r>
        <w:rPr>
          <w:rFonts w:ascii="Arial" w:hAnsi="Arial" w:cs="Arial"/>
          <w:sz w:val="24"/>
          <w:szCs w:val="24"/>
        </w:rPr>
        <w:lastRenderedPageBreak/>
        <w:t xml:space="preserve">Uno de los problemas que he percibido en mi experiencia docente </w:t>
      </w:r>
      <w:r w:rsidR="00F942D1">
        <w:rPr>
          <w:rFonts w:ascii="Arial" w:hAnsi="Arial" w:cs="Arial"/>
          <w:sz w:val="24"/>
          <w:szCs w:val="24"/>
        </w:rPr>
        <w:t xml:space="preserve">en el nivel medio superior </w:t>
      </w:r>
      <w:r>
        <w:rPr>
          <w:rFonts w:ascii="Arial" w:hAnsi="Arial" w:cs="Arial"/>
          <w:sz w:val="24"/>
          <w:szCs w:val="24"/>
        </w:rPr>
        <w:t xml:space="preserve">es que el constructivismo se </w:t>
      </w:r>
      <w:r w:rsidR="00F942D1">
        <w:rPr>
          <w:rFonts w:ascii="Arial" w:hAnsi="Arial" w:cs="Arial"/>
          <w:sz w:val="24"/>
          <w:szCs w:val="24"/>
        </w:rPr>
        <w:t xml:space="preserve">ha quedado realmente en la teoría, porque en la práctica los docentes continúan conduciéndose con los parámetros tradicionalistas, también cabe decir que esta situación no hace distingos de edad, pues tanto los profesores jóvenes como los mayores, siguen aplicando las mismas prácticas educativas. </w:t>
      </w:r>
    </w:p>
    <w:p w:rsidR="00F942D1" w:rsidRDefault="00F942D1" w:rsidP="00EF606F">
      <w:pPr>
        <w:spacing w:line="360" w:lineRule="auto"/>
        <w:jc w:val="both"/>
        <w:rPr>
          <w:rFonts w:ascii="Arial" w:hAnsi="Arial" w:cs="Arial"/>
          <w:sz w:val="24"/>
          <w:szCs w:val="24"/>
        </w:rPr>
      </w:pPr>
      <w:r>
        <w:rPr>
          <w:rFonts w:ascii="Arial" w:hAnsi="Arial" w:cs="Arial"/>
          <w:sz w:val="24"/>
          <w:szCs w:val="24"/>
        </w:rPr>
        <w:t>Los responsables de la continuidad de las prácticas tradicionalistas a nivel medio superior no son sólo los docentes, sino los propios libros de texto que publica el Fondo de Cultura Económica y que hasta ahora han sido el apoyo didáctico que generalmente se ha venido usando en este nivel educativo. Estos libros de texto enmascaran el constructivismo, al cual dicen apegarse, a la realización de multitud de ejercicios que no resuelven el enfoque constructivista. Porque su diseño sigue siendo tradicionalista o conductista, en el mejor de los casos.</w:t>
      </w:r>
    </w:p>
    <w:p w:rsidR="00F942D1" w:rsidRPr="00FC680C" w:rsidRDefault="00F942D1" w:rsidP="00EF606F">
      <w:pPr>
        <w:spacing w:line="240" w:lineRule="auto"/>
        <w:jc w:val="both"/>
        <w:rPr>
          <w:rFonts w:ascii="Arial" w:hAnsi="Arial" w:cs="Arial"/>
          <w:b/>
          <w:sz w:val="24"/>
          <w:szCs w:val="24"/>
        </w:rPr>
      </w:pPr>
      <w:r w:rsidRPr="00FC680C">
        <w:rPr>
          <w:rFonts w:ascii="Arial" w:hAnsi="Arial" w:cs="Arial"/>
          <w:b/>
          <w:sz w:val="24"/>
          <w:szCs w:val="24"/>
        </w:rPr>
        <w:t>Identificación del problema.</w:t>
      </w:r>
    </w:p>
    <w:p w:rsidR="00C01048" w:rsidRDefault="0013046B" w:rsidP="00EF606F">
      <w:pPr>
        <w:spacing w:line="360" w:lineRule="auto"/>
        <w:jc w:val="both"/>
        <w:rPr>
          <w:rFonts w:ascii="Arial" w:hAnsi="Arial" w:cs="Arial"/>
          <w:sz w:val="24"/>
          <w:szCs w:val="24"/>
        </w:rPr>
      </w:pPr>
      <w:r>
        <w:rPr>
          <w:rFonts w:ascii="Arial" w:hAnsi="Arial" w:cs="Arial"/>
          <w:sz w:val="24"/>
          <w:szCs w:val="24"/>
        </w:rPr>
        <w:t>En el nivel medio superior subsisten las prácticas tradicionalistas tanto en los docentes como en los libros de texto, lo cual dificulta la posibilidad</w:t>
      </w:r>
      <w:r w:rsidR="009915CB">
        <w:rPr>
          <w:rFonts w:ascii="Arial" w:hAnsi="Arial" w:cs="Arial"/>
          <w:sz w:val="24"/>
          <w:szCs w:val="24"/>
        </w:rPr>
        <w:t xml:space="preserve"> de</w:t>
      </w:r>
      <w:r>
        <w:rPr>
          <w:rFonts w:ascii="Arial" w:hAnsi="Arial" w:cs="Arial"/>
          <w:sz w:val="24"/>
          <w:szCs w:val="24"/>
        </w:rPr>
        <w:t xml:space="preserve"> implementar el modelo propuesto en la RIEMS.</w:t>
      </w:r>
    </w:p>
    <w:p w:rsidR="0013046B" w:rsidRPr="00FC680C" w:rsidRDefault="0013046B" w:rsidP="00EF606F">
      <w:pPr>
        <w:spacing w:line="240" w:lineRule="auto"/>
        <w:jc w:val="both"/>
        <w:rPr>
          <w:rFonts w:ascii="Arial" w:hAnsi="Arial" w:cs="Arial"/>
          <w:b/>
          <w:sz w:val="24"/>
          <w:szCs w:val="24"/>
        </w:rPr>
      </w:pPr>
      <w:r w:rsidRPr="00FC680C">
        <w:rPr>
          <w:rFonts w:ascii="Arial" w:hAnsi="Arial" w:cs="Arial"/>
          <w:b/>
          <w:sz w:val="24"/>
          <w:szCs w:val="24"/>
        </w:rPr>
        <w:t>Objetivo general.</w:t>
      </w:r>
    </w:p>
    <w:p w:rsidR="0013046B" w:rsidRPr="00EF606F" w:rsidRDefault="0013046B"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Reestructurar el contenido de los libros de texto</w:t>
      </w:r>
      <w:r w:rsidR="00FC680C">
        <w:rPr>
          <w:rFonts w:ascii="Arial" w:hAnsi="Arial" w:cs="Arial"/>
          <w:sz w:val="24"/>
          <w:szCs w:val="24"/>
        </w:rPr>
        <w:t xml:space="preserve"> para que se ap</w:t>
      </w:r>
      <w:r w:rsidR="003A1A89">
        <w:rPr>
          <w:rFonts w:ascii="Arial" w:hAnsi="Arial" w:cs="Arial"/>
          <w:sz w:val="24"/>
          <w:szCs w:val="24"/>
        </w:rPr>
        <w:t xml:space="preserve">eguen a la </w:t>
      </w:r>
      <w:r w:rsidR="00FC680C">
        <w:rPr>
          <w:rFonts w:ascii="Arial" w:hAnsi="Arial" w:cs="Arial"/>
          <w:sz w:val="24"/>
          <w:szCs w:val="24"/>
        </w:rPr>
        <w:t xml:space="preserve">metodología </w:t>
      </w:r>
      <w:r>
        <w:rPr>
          <w:rFonts w:ascii="Arial" w:hAnsi="Arial" w:cs="Arial"/>
          <w:sz w:val="24"/>
          <w:szCs w:val="24"/>
        </w:rPr>
        <w:t xml:space="preserve"> Constructivista del aprendizaje.</w:t>
      </w:r>
    </w:p>
    <w:p w:rsidR="0013046B" w:rsidRPr="009915CB" w:rsidRDefault="0013046B"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Capacitar a los docentes en el conocimiento y operación de la metodología constructivista.</w:t>
      </w:r>
    </w:p>
    <w:p w:rsidR="00580F42" w:rsidRPr="009915CB" w:rsidRDefault="0013046B"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Dar seguimiento a las acciones antes solicitadas.</w:t>
      </w:r>
    </w:p>
    <w:p w:rsidR="0013046B" w:rsidRPr="00EF606F"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Promover o difundir la competencia lectora en las aulas.</w:t>
      </w:r>
    </w:p>
    <w:p w:rsidR="0013046B" w:rsidRPr="003A1A89" w:rsidRDefault="0013046B" w:rsidP="00EF606F">
      <w:pPr>
        <w:spacing w:line="240" w:lineRule="auto"/>
        <w:jc w:val="both"/>
        <w:rPr>
          <w:rFonts w:ascii="Arial" w:hAnsi="Arial" w:cs="Arial"/>
          <w:b/>
          <w:sz w:val="24"/>
          <w:szCs w:val="24"/>
        </w:rPr>
      </w:pPr>
      <w:r w:rsidRPr="003A1A89">
        <w:rPr>
          <w:rFonts w:ascii="Arial" w:hAnsi="Arial" w:cs="Arial"/>
          <w:b/>
          <w:sz w:val="24"/>
          <w:szCs w:val="24"/>
        </w:rPr>
        <w:t>Justificación de la propuesta.</w:t>
      </w:r>
    </w:p>
    <w:p w:rsidR="0013046B" w:rsidRDefault="00D055A0" w:rsidP="00EF606F">
      <w:pPr>
        <w:spacing w:line="240" w:lineRule="auto"/>
        <w:jc w:val="both"/>
        <w:rPr>
          <w:rFonts w:ascii="Arial" w:hAnsi="Arial" w:cs="Arial"/>
          <w:sz w:val="24"/>
          <w:szCs w:val="24"/>
        </w:rPr>
      </w:pPr>
      <w:r>
        <w:rPr>
          <w:rFonts w:ascii="Arial" w:hAnsi="Arial" w:cs="Arial"/>
          <w:sz w:val="24"/>
          <w:szCs w:val="24"/>
        </w:rPr>
        <w:t>La presente propuesta se justifica en torno a los siguientes aspectos:</w:t>
      </w:r>
    </w:p>
    <w:p w:rsidR="00D055A0"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El constructivismo es la teoría educativa acorde al modelo de la Reforma Integral de la Educación Media Superior, RIEMS, y no se está aplicando en las aulas.</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Los libros de texto no presentan una metodología constructivista.</w:t>
      </w:r>
    </w:p>
    <w:p w:rsidR="00702E84" w:rsidRDefault="00702E84"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Los libros de texto se deben reestructurar de acuerdo a una metodología constructivista.</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lastRenderedPageBreak/>
        <w:t>Es necesaria una capacitación docente para conocer y operar el constructivismo.</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La incompetencia lectora de los estudiantes mexicanos apremia para realizar acciones tendientes a superar esta deficiencia.</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Si no se toman las medidas correctivas, se corre el riesgo de que estemos formando en las aulas jóvenes incompetentes para sortear con éxito los retos de la vida diaria.</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Si no se actúa apropiada y oportunamente con acciones como las que sugiere la presente propuesta, se seguirán observando los elevados índices de reprobación y deserción escolar.</w:t>
      </w:r>
    </w:p>
    <w:p w:rsidR="00580F42" w:rsidRDefault="00580F42"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Es importante optimizar el tiempo de permanencia en la escuela, principalmente en primer semestre de bachillerato donde se dispone de mucho tiempo </w:t>
      </w:r>
      <w:proofErr w:type="spellStart"/>
      <w:r>
        <w:rPr>
          <w:rFonts w:ascii="Arial" w:hAnsi="Arial" w:cs="Arial"/>
          <w:sz w:val="24"/>
          <w:szCs w:val="24"/>
        </w:rPr>
        <w:t>extraclase</w:t>
      </w:r>
      <w:proofErr w:type="spellEnd"/>
      <w:r>
        <w:rPr>
          <w:rFonts w:ascii="Arial" w:hAnsi="Arial" w:cs="Arial"/>
          <w:sz w:val="24"/>
          <w:szCs w:val="24"/>
        </w:rPr>
        <w:t>.</w:t>
      </w:r>
    </w:p>
    <w:p w:rsidR="00EF606F" w:rsidRPr="00EF606F" w:rsidRDefault="00702E84" w:rsidP="00EF606F">
      <w:pPr>
        <w:pStyle w:val="Prrafodelista"/>
        <w:numPr>
          <w:ilvl w:val="0"/>
          <w:numId w:val="1"/>
        </w:numPr>
        <w:spacing w:line="240" w:lineRule="auto"/>
        <w:jc w:val="both"/>
        <w:rPr>
          <w:rFonts w:ascii="Arial" w:hAnsi="Arial" w:cs="Arial"/>
          <w:sz w:val="24"/>
          <w:szCs w:val="24"/>
        </w:rPr>
      </w:pPr>
      <w:r>
        <w:rPr>
          <w:rFonts w:ascii="Arial" w:hAnsi="Arial" w:cs="Arial"/>
          <w:sz w:val="24"/>
          <w:szCs w:val="24"/>
        </w:rPr>
        <w:t xml:space="preserve">Si no se toman las medidas necesarias como: promover el constructivismo en las aulas, fomentar la lectura y actitudes de crítica, reflexión y análisis, no será posible que los estudiantes adquieran conocimientos significativos, ni estén capacitados para el </w:t>
      </w:r>
      <w:proofErr w:type="spellStart"/>
      <w:r>
        <w:rPr>
          <w:rFonts w:ascii="Arial" w:hAnsi="Arial" w:cs="Arial"/>
          <w:sz w:val="24"/>
          <w:szCs w:val="24"/>
        </w:rPr>
        <w:t>autoaprendizaje</w:t>
      </w:r>
      <w:proofErr w:type="spellEnd"/>
      <w:r>
        <w:rPr>
          <w:rFonts w:ascii="Arial" w:hAnsi="Arial" w:cs="Arial"/>
          <w:sz w:val="24"/>
          <w:szCs w:val="24"/>
        </w:rPr>
        <w:t>. Lo cual los alejaría de la posibilidad de desempeñarse adecuadamente de acuerdo a las exigencias de la vida moderna.</w:t>
      </w:r>
    </w:p>
    <w:p w:rsidR="00702E84" w:rsidRPr="003A1A89" w:rsidRDefault="00702E84" w:rsidP="00EF606F">
      <w:pPr>
        <w:spacing w:line="240" w:lineRule="auto"/>
        <w:jc w:val="both"/>
        <w:rPr>
          <w:rFonts w:ascii="Arial" w:hAnsi="Arial" w:cs="Arial"/>
          <w:b/>
          <w:sz w:val="24"/>
          <w:szCs w:val="24"/>
        </w:rPr>
      </w:pPr>
      <w:r w:rsidRPr="003A1A89">
        <w:rPr>
          <w:rFonts w:ascii="Arial" w:hAnsi="Arial" w:cs="Arial"/>
          <w:b/>
          <w:sz w:val="24"/>
          <w:szCs w:val="24"/>
        </w:rPr>
        <w:t>Metodología.</w:t>
      </w:r>
    </w:p>
    <w:p w:rsidR="00702E84" w:rsidRDefault="00702E84" w:rsidP="00EF606F">
      <w:pPr>
        <w:pStyle w:val="Prrafodelista"/>
        <w:numPr>
          <w:ilvl w:val="0"/>
          <w:numId w:val="2"/>
        </w:numPr>
        <w:spacing w:line="240" w:lineRule="auto"/>
        <w:jc w:val="both"/>
        <w:rPr>
          <w:rFonts w:ascii="Arial" w:hAnsi="Arial" w:cs="Arial"/>
          <w:sz w:val="24"/>
          <w:szCs w:val="24"/>
        </w:rPr>
      </w:pPr>
      <w:r>
        <w:rPr>
          <w:rFonts w:ascii="Arial" w:hAnsi="Arial" w:cs="Arial"/>
          <w:sz w:val="24"/>
          <w:szCs w:val="24"/>
        </w:rPr>
        <w:t xml:space="preserve">Se implementa una reestructuración del plan de estudios del primer semestre del bachillerato, agregando </w:t>
      </w:r>
      <w:r w:rsidR="0006196B">
        <w:rPr>
          <w:rFonts w:ascii="Arial" w:hAnsi="Arial" w:cs="Arial"/>
          <w:sz w:val="24"/>
          <w:szCs w:val="24"/>
        </w:rPr>
        <w:t xml:space="preserve">  </w:t>
      </w:r>
      <w:r>
        <w:rPr>
          <w:rFonts w:ascii="Arial" w:hAnsi="Arial" w:cs="Arial"/>
          <w:sz w:val="24"/>
          <w:szCs w:val="24"/>
        </w:rPr>
        <w:t>la a</w:t>
      </w:r>
      <w:r w:rsidR="0006196B">
        <w:rPr>
          <w:rFonts w:ascii="Arial" w:hAnsi="Arial" w:cs="Arial"/>
          <w:sz w:val="24"/>
          <w:szCs w:val="24"/>
        </w:rPr>
        <w:t xml:space="preserve">signatura de </w:t>
      </w:r>
      <w:r>
        <w:rPr>
          <w:rFonts w:ascii="Arial" w:hAnsi="Arial" w:cs="Arial"/>
          <w:sz w:val="24"/>
          <w:szCs w:val="24"/>
        </w:rPr>
        <w:t xml:space="preserve">competencia lectora con 4 horas a la semana. </w:t>
      </w:r>
    </w:p>
    <w:p w:rsidR="00702E84" w:rsidRDefault="00702E84" w:rsidP="00EF606F">
      <w:pPr>
        <w:pStyle w:val="Prrafodelista"/>
        <w:numPr>
          <w:ilvl w:val="0"/>
          <w:numId w:val="2"/>
        </w:numPr>
        <w:spacing w:line="240" w:lineRule="auto"/>
        <w:jc w:val="both"/>
        <w:rPr>
          <w:rFonts w:ascii="Arial" w:hAnsi="Arial" w:cs="Arial"/>
          <w:sz w:val="24"/>
          <w:szCs w:val="24"/>
        </w:rPr>
      </w:pPr>
      <w:r>
        <w:rPr>
          <w:rFonts w:ascii="Arial" w:hAnsi="Arial" w:cs="Arial"/>
          <w:sz w:val="24"/>
          <w:szCs w:val="24"/>
        </w:rPr>
        <w:t>Se reestructuran los libros de texto bajo la óptica de una metodología constructivista.</w:t>
      </w:r>
    </w:p>
    <w:p w:rsidR="00702E84" w:rsidRDefault="00702E84" w:rsidP="00EF606F">
      <w:pPr>
        <w:pStyle w:val="Prrafodelista"/>
        <w:numPr>
          <w:ilvl w:val="0"/>
          <w:numId w:val="2"/>
        </w:numPr>
        <w:spacing w:line="240" w:lineRule="auto"/>
        <w:jc w:val="both"/>
        <w:rPr>
          <w:rFonts w:ascii="Arial" w:hAnsi="Arial" w:cs="Arial"/>
          <w:sz w:val="24"/>
          <w:szCs w:val="24"/>
        </w:rPr>
      </w:pPr>
      <w:r>
        <w:rPr>
          <w:rFonts w:ascii="Arial" w:hAnsi="Arial" w:cs="Arial"/>
          <w:sz w:val="24"/>
          <w:szCs w:val="24"/>
        </w:rPr>
        <w:t>3 se despliega a nivel nacional un programa de capacitación docente para operar la metodología constructivista.</w:t>
      </w:r>
    </w:p>
    <w:p w:rsidR="00C35967" w:rsidRPr="003A1A89" w:rsidRDefault="00C35967" w:rsidP="00EF606F">
      <w:pPr>
        <w:spacing w:line="240" w:lineRule="auto"/>
        <w:ind w:left="360"/>
        <w:jc w:val="both"/>
        <w:rPr>
          <w:rFonts w:ascii="Arial" w:hAnsi="Arial" w:cs="Arial"/>
          <w:b/>
          <w:sz w:val="24"/>
          <w:szCs w:val="24"/>
        </w:rPr>
      </w:pPr>
      <w:r w:rsidRPr="003A1A89">
        <w:rPr>
          <w:rFonts w:ascii="Arial" w:hAnsi="Arial" w:cs="Arial"/>
          <w:b/>
          <w:sz w:val="24"/>
          <w:szCs w:val="24"/>
        </w:rPr>
        <w:t>Referencias Bibliográficas:</w:t>
      </w:r>
    </w:p>
    <w:p w:rsidR="00B1059D" w:rsidRPr="00B1059D" w:rsidRDefault="00B1059D" w:rsidP="00EF606F">
      <w:pPr>
        <w:pStyle w:val="Prrafodelista"/>
        <w:numPr>
          <w:ilvl w:val="0"/>
          <w:numId w:val="1"/>
        </w:numPr>
        <w:spacing w:line="240" w:lineRule="auto"/>
        <w:jc w:val="both"/>
        <w:rPr>
          <w:rFonts w:ascii="Arial" w:hAnsi="Arial" w:cs="Arial"/>
          <w:sz w:val="24"/>
          <w:szCs w:val="24"/>
        </w:rPr>
      </w:pPr>
      <w:r w:rsidRPr="00B1059D">
        <w:rPr>
          <w:rFonts w:ascii="Arial" w:hAnsi="Arial" w:cs="Arial"/>
          <w:sz w:val="24"/>
          <w:szCs w:val="24"/>
        </w:rPr>
        <w:t>Instituto Nacional para la Evaluación de la Educación. Información sobre México en Pisa 2009.</w:t>
      </w:r>
    </w:p>
    <w:p w:rsidR="00EF606F" w:rsidRDefault="00B1059D" w:rsidP="00EF606F">
      <w:pPr>
        <w:spacing w:line="240" w:lineRule="auto"/>
        <w:ind w:left="360"/>
        <w:jc w:val="both"/>
        <w:rPr>
          <w:rFonts w:ascii="Arial" w:hAnsi="Arial" w:cs="Arial"/>
          <w:sz w:val="24"/>
          <w:szCs w:val="24"/>
        </w:rPr>
      </w:pPr>
      <w:r w:rsidRPr="003A1A89">
        <w:rPr>
          <w:rFonts w:ascii="Arial" w:hAnsi="Arial" w:cs="Arial"/>
          <w:b/>
          <w:sz w:val="24"/>
          <w:szCs w:val="24"/>
        </w:rPr>
        <w:t>Referencias electrónicas</w:t>
      </w:r>
      <w:r w:rsidRPr="00B1059D">
        <w:rPr>
          <w:rFonts w:ascii="Arial" w:hAnsi="Arial" w:cs="Arial"/>
          <w:sz w:val="24"/>
          <w:szCs w:val="24"/>
        </w:rPr>
        <w:t>:</w:t>
      </w:r>
    </w:p>
    <w:p w:rsidR="007F46D5" w:rsidRPr="00EF606F" w:rsidRDefault="007F46D5" w:rsidP="00EF606F">
      <w:pPr>
        <w:pStyle w:val="Prrafodelista"/>
        <w:numPr>
          <w:ilvl w:val="0"/>
          <w:numId w:val="3"/>
        </w:numPr>
        <w:spacing w:line="240" w:lineRule="auto"/>
        <w:jc w:val="both"/>
        <w:rPr>
          <w:rFonts w:ascii="Arial" w:hAnsi="Arial" w:cs="Arial"/>
          <w:sz w:val="24"/>
          <w:szCs w:val="24"/>
        </w:rPr>
      </w:pPr>
      <w:r w:rsidRPr="00EF606F">
        <w:rPr>
          <w:rFonts w:ascii="Arial" w:hAnsi="Arial" w:cs="Arial"/>
          <w:sz w:val="24"/>
          <w:szCs w:val="24"/>
        </w:rPr>
        <w:t xml:space="preserve">UNESCO. La educación encierra un tesoro. </w:t>
      </w:r>
      <w:r w:rsidR="00E93849" w:rsidRPr="00EF606F">
        <w:rPr>
          <w:rFonts w:ascii="Arial" w:hAnsi="Arial" w:cs="Arial"/>
          <w:sz w:val="24"/>
          <w:szCs w:val="24"/>
        </w:rPr>
        <w:t xml:space="preserve">Informe de la Comisión Internacional sobre la educación para el siglo XXI presidida por </w:t>
      </w:r>
      <w:proofErr w:type="spellStart"/>
      <w:r w:rsidRPr="00EF606F">
        <w:rPr>
          <w:rFonts w:ascii="Arial" w:hAnsi="Arial" w:cs="Arial"/>
          <w:sz w:val="24"/>
          <w:szCs w:val="24"/>
        </w:rPr>
        <w:t>Delors</w:t>
      </w:r>
      <w:proofErr w:type="spellEnd"/>
      <w:r w:rsidRPr="00EF606F">
        <w:rPr>
          <w:rFonts w:ascii="Arial" w:hAnsi="Arial" w:cs="Arial"/>
          <w:sz w:val="24"/>
          <w:szCs w:val="24"/>
        </w:rPr>
        <w:t xml:space="preserve">. Jackes. Consultada el 20 de Febrero de 2014 en: </w:t>
      </w:r>
      <w:hyperlink r:id="rId5" w:history="1">
        <w:r w:rsidRPr="00EF606F">
          <w:rPr>
            <w:rStyle w:val="Hipervnculo"/>
            <w:rFonts w:ascii="Arial" w:hAnsi="Arial" w:cs="Arial"/>
          </w:rPr>
          <w:t>www.unesco.org/education/pdf/DELORS_S.PDF</w:t>
        </w:r>
      </w:hyperlink>
    </w:p>
    <w:p w:rsidR="00B1059D" w:rsidRDefault="00464B7B" w:rsidP="00EF606F">
      <w:pPr>
        <w:pStyle w:val="Prrafodelista"/>
        <w:numPr>
          <w:ilvl w:val="0"/>
          <w:numId w:val="3"/>
        </w:numPr>
        <w:spacing w:line="240" w:lineRule="auto"/>
        <w:ind w:left="714" w:hanging="357"/>
        <w:jc w:val="both"/>
        <w:rPr>
          <w:rFonts w:ascii="Arial" w:hAnsi="Arial" w:cs="Arial"/>
          <w:sz w:val="24"/>
          <w:szCs w:val="24"/>
        </w:rPr>
      </w:pPr>
      <w:hyperlink r:id="rId6" w:history="1">
        <w:r w:rsidR="00B1059D" w:rsidRPr="00B1059D">
          <w:rPr>
            <w:rStyle w:val="Hipervnculo"/>
            <w:rFonts w:ascii="Arial" w:hAnsi="Arial" w:cs="Arial"/>
            <w:sz w:val="24"/>
            <w:szCs w:val="24"/>
          </w:rPr>
          <w:t>http://investigacion.cosdac.sems.gob.mx/joomla/</w:t>
        </w:r>
      </w:hyperlink>
      <w:r w:rsidR="00B1059D" w:rsidRPr="00B1059D">
        <w:rPr>
          <w:rFonts w:ascii="Arial" w:hAnsi="Arial" w:cs="Arial"/>
          <w:sz w:val="24"/>
          <w:szCs w:val="24"/>
        </w:rPr>
        <w:t xml:space="preserve"> página consultada el 6 de Diciembre de 2011.</w:t>
      </w:r>
    </w:p>
    <w:p w:rsidR="0081718B" w:rsidRPr="0081718B" w:rsidRDefault="0081718B" w:rsidP="00EF606F">
      <w:pPr>
        <w:pStyle w:val="Prrafodelista"/>
        <w:numPr>
          <w:ilvl w:val="0"/>
          <w:numId w:val="3"/>
        </w:numPr>
        <w:spacing w:after="0" w:line="240" w:lineRule="auto"/>
        <w:jc w:val="both"/>
        <w:rPr>
          <w:rFonts w:ascii="Arial" w:eastAsia="Times New Roman" w:hAnsi="Arial" w:cs="Arial"/>
          <w:sz w:val="24"/>
          <w:szCs w:val="24"/>
          <w:lang w:eastAsia="es-ES"/>
        </w:rPr>
      </w:pPr>
      <w:r w:rsidRPr="0081718B">
        <w:rPr>
          <w:rFonts w:ascii="Arial" w:hAnsi="Arial" w:cs="Arial"/>
          <w:sz w:val="24"/>
          <w:szCs w:val="24"/>
        </w:rPr>
        <w:t xml:space="preserve">Prueba PISA 2012: Retrocede México en dominio de matemáticas. </w:t>
      </w:r>
      <w:r>
        <w:rPr>
          <w:rFonts w:ascii="Arial" w:hAnsi="Arial" w:cs="Arial"/>
          <w:sz w:val="24"/>
          <w:szCs w:val="24"/>
        </w:rPr>
        <w:t xml:space="preserve">Vanguardia. Consultada el 10 de Diciembre de 2013 en: </w:t>
      </w:r>
    </w:p>
    <w:p w:rsidR="0081718B" w:rsidRPr="0081718B" w:rsidRDefault="00464B7B" w:rsidP="00EF606F">
      <w:pPr>
        <w:pStyle w:val="Prrafodelista"/>
        <w:spacing w:after="0" w:line="240" w:lineRule="auto"/>
        <w:jc w:val="both"/>
        <w:rPr>
          <w:rFonts w:ascii="Arial" w:eastAsia="Times New Roman" w:hAnsi="Arial" w:cs="Arial"/>
          <w:sz w:val="24"/>
          <w:szCs w:val="24"/>
          <w:lang w:eastAsia="es-ES"/>
        </w:rPr>
      </w:pPr>
      <w:hyperlink r:id="rId7" w:history="1">
        <w:r w:rsidR="0081718B" w:rsidRPr="0081718B">
          <w:rPr>
            <w:rStyle w:val="Hipervnculo"/>
            <w:rFonts w:ascii="Arial" w:eastAsia="Times New Roman" w:hAnsi="Arial" w:cs="Arial"/>
            <w:sz w:val="24"/>
            <w:szCs w:val="24"/>
            <w:lang w:eastAsia="es-ES"/>
          </w:rPr>
          <w:t>http://www.vanguardia.com.mx/pruebapisa2012retrocedemexicoendominiodematematicas-1894661.html</w:t>
        </w:r>
      </w:hyperlink>
    </w:p>
    <w:p w:rsidR="0081718B" w:rsidRPr="0081718B" w:rsidRDefault="0081718B" w:rsidP="00EF606F">
      <w:pPr>
        <w:pStyle w:val="Prrafodelista"/>
        <w:spacing w:line="240" w:lineRule="auto"/>
        <w:ind w:left="714"/>
        <w:jc w:val="both"/>
        <w:rPr>
          <w:rFonts w:ascii="Arial" w:hAnsi="Arial" w:cs="Arial"/>
          <w:sz w:val="24"/>
          <w:szCs w:val="24"/>
        </w:rPr>
      </w:pPr>
    </w:p>
    <w:p w:rsidR="00B1059D" w:rsidRPr="00B1059D" w:rsidRDefault="00B1059D" w:rsidP="00EF606F">
      <w:pPr>
        <w:spacing w:line="240" w:lineRule="auto"/>
        <w:ind w:left="360"/>
        <w:jc w:val="both"/>
        <w:rPr>
          <w:rFonts w:ascii="Arial" w:hAnsi="Arial" w:cs="Arial"/>
          <w:sz w:val="24"/>
          <w:szCs w:val="24"/>
        </w:rPr>
      </w:pPr>
    </w:p>
    <w:sectPr w:rsidR="00B1059D" w:rsidRPr="00B1059D" w:rsidSect="007C14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393"/>
    <w:multiLevelType w:val="hybridMultilevel"/>
    <w:tmpl w:val="4A16C4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25348A6"/>
    <w:multiLevelType w:val="hybridMultilevel"/>
    <w:tmpl w:val="90FEF170"/>
    <w:lvl w:ilvl="0" w:tplc="2A6AB18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2887741"/>
    <w:multiLevelType w:val="hybridMultilevel"/>
    <w:tmpl w:val="77D0C660"/>
    <w:lvl w:ilvl="0" w:tplc="2A6AB186">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5B551E77"/>
    <w:multiLevelType w:val="hybridMultilevel"/>
    <w:tmpl w:val="BA54B5AC"/>
    <w:lvl w:ilvl="0" w:tplc="23723EA6">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0E56B67"/>
    <w:multiLevelType w:val="hybridMultilevel"/>
    <w:tmpl w:val="B72C8BD8"/>
    <w:lvl w:ilvl="0" w:tplc="E4B21CE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1F2C9B"/>
    <w:multiLevelType w:val="hybridMultilevel"/>
    <w:tmpl w:val="1696E352"/>
    <w:lvl w:ilvl="0" w:tplc="2A6AB18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80C24"/>
    <w:rsid w:val="0006196B"/>
    <w:rsid w:val="000F36D8"/>
    <w:rsid w:val="0013046B"/>
    <w:rsid w:val="002D4C6D"/>
    <w:rsid w:val="00362F4F"/>
    <w:rsid w:val="003A1A89"/>
    <w:rsid w:val="003E5269"/>
    <w:rsid w:val="00464B7B"/>
    <w:rsid w:val="00480C24"/>
    <w:rsid w:val="004A621A"/>
    <w:rsid w:val="004F6F72"/>
    <w:rsid w:val="00523480"/>
    <w:rsid w:val="00580F42"/>
    <w:rsid w:val="006608BA"/>
    <w:rsid w:val="00702E84"/>
    <w:rsid w:val="0077134D"/>
    <w:rsid w:val="00775FC1"/>
    <w:rsid w:val="007C1429"/>
    <w:rsid w:val="007F46D5"/>
    <w:rsid w:val="0081718B"/>
    <w:rsid w:val="008A5C8D"/>
    <w:rsid w:val="009915CB"/>
    <w:rsid w:val="00A92407"/>
    <w:rsid w:val="00B1059D"/>
    <w:rsid w:val="00C01048"/>
    <w:rsid w:val="00C35967"/>
    <w:rsid w:val="00C7021B"/>
    <w:rsid w:val="00D055A0"/>
    <w:rsid w:val="00D53BFA"/>
    <w:rsid w:val="00DC3E42"/>
    <w:rsid w:val="00E146E4"/>
    <w:rsid w:val="00E93849"/>
    <w:rsid w:val="00EF606F"/>
    <w:rsid w:val="00F942D1"/>
    <w:rsid w:val="00FC680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4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46B"/>
    <w:pPr>
      <w:ind w:left="720"/>
      <w:contextualSpacing/>
    </w:pPr>
  </w:style>
  <w:style w:type="character" w:styleId="Hipervnculo">
    <w:name w:val="Hyperlink"/>
    <w:basedOn w:val="Fuentedeprrafopredeter"/>
    <w:uiPriority w:val="99"/>
    <w:unhideWhenUsed/>
    <w:rsid w:val="00B1059D"/>
    <w:rPr>
      <w:color w:val="0000FF" w:themeColor="hyperlink"/>
      <w:u w:val="single"/>
    </w:rPr>
  </w:style>
  <w:style w:type="character" w:styleId="CitaHTML">
    <w:name w:val="HTML Cite"/>
    <w:basedOn w:val="Fuentedeprrafopredeter"/>
    <w:uiPriority w:val="99"/>
    <w:semiHidden/>
    <w:unhideWhenUsed/>
    <w:rsid w:val="007F46D5"/>
    <w:rPr>
      <w:i w:val="0"/>
      <w:iCs w:val="0"/>
      <w:color w:val="0066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nguardia.com.mx/pruebapisa2012retrocedemexicoendominiodematematicas-189466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vestigacion.cosdac.sems.gob.mx/joomla/" TargetMode="External"/><Relationship Id="rId5" Type="http://schemas.openxmlformats.org/officeDocument/2006/relationships/hyperlink" Target="http://www.unesco.org/education/pdf/DELORS_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8372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Profra Martha Moreno</dc:creator>
  <cp:lastModifiedBy>Texotli</cp:lastModifiedBy>
  <cp:revision>2</cp:revision>
  <dcterms:created xsi:type="dcterms:W3CDTF">2014-04-18T20:21:00Z</dcterms:created>
  <dcterms:modified xsi:type="dcterms:W3CDTF">2014-04-18T20:21:00Z</dcterms:modified>
</cp:coreProperties>
</file>